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160" w14:textId="4A8505F7" w:rsidR="000B03B7" w:rsidRPr="004C1F80" w:rsidRDefault="00EB15E8">
      <w:pPr>
        <w:rPr>
          <w:b/>
          <w:bCs/>
          <w:sz w:val="32"/>
          <w:szCs w:val="32"/>
        </w:rPr>
      </w:pPr>
      <w:r w:rsidRPr="004C1F80">
        <w:rPr>
          <w:b/>
          <w:bCs/>
          <w:sz w:val="32"/>
          <w:szCs w:val="32"/>
        </w:rPr>
        <w:t>Bibeldagen 2025</w:t>
      </w:r>
    </w:p>
    <w:p w14:paraId="546991A2" w14:textId="7D10A0E8" w:rsidR="00EB15E8" w:rsidRPr="004C1F80" w:rsidRDefault="00EB15E8">
      <w:r w:rsidRPr="004C1F80">
        <w:t xml:space="preserve">Støtteark til presentasjon – nynorsk </w:t>
      </w:r>
    </w:p>
    <w:p w14:paraId="36109DF4" w14:textId="77777777" w:rsidR="00D610E9" w:rsidRDefault="00D610E9">
      <w:pPr>
        <w:rPr>
          <w:b/>
          <w:bCs/>
        </w:rPr>
      </w:pPr>
    </w:p>
    <w:p w14:paraId="337B120B" w14:textId="29BD9EA3" w:rsidR="009F6E09" w:rsidRPr="004C1F80" w:rsidRDefault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1</w:t>
      </w:r>
    </w:p>
    <w:p w14:paraId="4EC87E64" w14:textId="49E363DE" w:rsidR="009F6E09" w:rsidRPr="004C1F80" w:rsidRDefault="009F6E09">
      <w:r w:rsidRPr="004C1F80">
        <w:t>Forside</w:t>
      </w:r>
    </w:p>
    <w:p w14:paraId="44F36E83" w14:textId="21C83082" w:rsidR="009F6E09" w:rsidRPr="004C1F80" w:rsidRDefault="009F6E09" w:rsidP="00EB15E8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2</w:t>
      </w:r>
    </w:p>
    <w:p w14:paraId="09393B41" w14:textId="2DF20C05" w:rsidR="00EB15E8" w:rsidRPr="004C1F80" w:rsidRDefault="00EB15E8" w:rsidP="00EB15E8">
      <w:r w:rsidRPr="004C1F80">
        <w:t xml:space="preserve">Det er vekking på Cuba, og mange nye kristne </w:t>
      </w:r>
      <w:r w:rsidR="005D5A5C" w:rsidRPr="004C1F80">
        <w:t>treng</w:t>
      </w:r>
      <w:r w:rsidRPr="004C1F80">
        <w:t xml:space="preserve"> biblar. Omkring to millionar av dei 11 millionar innbyggjarane på Cuba går i ei kyrkj</w:t>
      </w:r>
      <w:r w:rsidR="009F6E09" w:rsidRPr="004C1F80">
        <w:t>e</w:t>
      </w:r>
      <w:r w:rsidRPr="004C1F80">
        <w:t xml:space="preserve">, og kvar veke kjem det nye til. Årleg er det </w:t>
      </w:r>
      <w:r w:rsidR="009F6E09" w:rsidRPr="004C1F80">
        <w:t xml:space="preserve">nær </w:t>
      </w:r>
      <w:r w:rsidRPr="004C1F80">
        <w:t>100 000 menneske som kjem til tru. Alle desse menneska ønskjer seg ein bibel. På Bibeldagen 2025 er vi med og samlar inn til biblar til nye kristne på Cuba.</w:t>
      </w:r>
    </w:p>
    <w:p w14:paraId="66A4C58A" w14:textId="5F3026B7" w:rsidR="009F6E09" w:rsidRPr="004C1F80" w:rsidRDefault="009F6E09" w:rsidP="00EB15E8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3</w:t>
      </w:r>
    </w:p>
    <w:p w14:paraId="69F931D1" w14:textId="439FDB16" w:rsidR="00EB15E8" w:rsidRPr="004C1F80" w:rsidRDefault="00EB15E8" w:rsidP="00EB15E8">
      <w:r w:rsidRPr="004C1F80">
        <w:t xml:space="preserve">Vekkinga på Cuba er i stor grad ei ungdomsvekking. Kyrkjene er fulle av born, ungdom og unge vaksne. Mange av dei ønskjer å bruke livet sitt i ei teneste i kyrkja si. «Draumen min har alltid vore å få leia lovsongen i kyrkja mi», seier lovsongsleiar </w:t>
      </w:r>
      <w:proofErr w:type="spellStart"/>
      <w:r w:rsidRPr="004C1F80">
        <w:t>Saraí</w:t>
      </w:r>
      <w:proofErr w:type="spellEnd"/>
      <w:r w:rsidRPr="004C1F80">
        <w:t xml:space="preserve"> Santos </w:t>
      </w:r>
      <w:proofErr w:type="spellStart"/>
      <w:r w:rsidRPr="004C1F80">
        <w:t>Martinez</w:t>
      </w:r>
      <w:proofErr w:type="spellEnd"/>
      <w:r w:rsidRPr="004C1F80">
        <w:t xml:space="preserve"> (24 år, i midten) i byen </w:t>
      </w:r>
      <w:proofErr w:type="spellStart"/>
      <w:r w:rsidRPr="004C1F80">
        <w:t>Jovanellos</w:t>
      </w:r>
      <w:proofErr w:type="spellEnd"/>
      <w:r w:rsidRPr="004C1F80">
        <w:t>. «Draumen min er å få syngja og lovprisa Gud».</w:t>
      </w:r>
    </w:p>
    <w:p w14:paraId="497999EE" w14:textId="183F0557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4</w:t>
      </w:r>
    </w:p>
    <w:p w14:paraId="195C2646" w14:textId="5B2936B4" w:rsidR="00EB15E8" w:rsidRPr="004C1F80" w:rsidRDefault="00EB15E8" w:rsidP="00EB15E8">
      <w:r w:rsidRPr="004C1F80">
        <w:t xml:space="preserve">Cuba er prega av at mange reiser frå landet. Victor Roberto Ramos </w:t>
      </w:r>
      <w:proofErr w:type="spellStart"/>
      <w:r w:rsidRPr="004C1F80">
        <w:t>Naranjo</w:t>
      </w:r>
      <w:proofErr w:type="spellEnd"/>
      <w:r w:rsidRPr="004C1F80">
        <w:t xml:space="preserve"> i byen </w:t>
      </w:r>
      <w:proofErr w:type="spellStart"/>
      <w:r w:rsidRPr="004C1F80">
        <w:t>Jovanellos</w:t>
      </w:r>
      <w:proofErr w:type="spellEnd"/>
      <w:r w:rsidRPr="004C1F80">
        <w:t xml:space="preserve"> er ein av dei mange som sit att åleine etter at ektefellen drog til USA. Han har f</w:t>
      </w:r>
      <w:r w:rsidR="000C1F0B" w:rsidRPr="004C1F80">
        <w:t>å</w:t>
      </w:r>
      <w:r w:rsidRPr="004C1F80">
        <w:t xml:space="preserve">tt ein bibel gjennom Bibelselskapet på Cuba. «Eg elskar Bibelen,» seier han. «For meg er alt i Bibelen like viktig. Dette betyr alt i livet mitt – ja, eg elskar Bibelen! </w:t>
      </w:r>
    </w:p>
    <w:p w14:paraId="078C66D0" w14:textId="124CFA2A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5</w:t>
      </w:r>
    </w:p>
    <w:p w14:paraId="75AB6A2B" w14:textId="1C337CAE" w:rsidR="00EB15E8" w:rsidRPr="004C1F80" w:rsidRDefault="00EB15E8" w:rsidP="00EB15E8">
      <w:r w:rsidRPr="004C1F80">
        <w:t>«Eg sender ein stor klem til alle gjevarane i Noreg!» seier pastor Ricardo Perez i Havanna. «Eg hadde sjølv ein vanskeleg barndom. Eg budde på gata og gjekk fleire dagar utan mat. I dag arbeider eg for å hjelpe born som lever med fattigdom, vald og rus. Vi har bede til Gud om biblar i mange år. Biblane som de gjev oss, er den beste gåva desse borna kan få! Dei vil ha biblane med seg vidare, og dei blir til livslang velsigning for dei!»</w:t>
      </w:r>
    </w:p>
    <w:p w14:paraId="22122D69" w14:textId="7C49C804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6</w:t>
      </w:r>
    </w:p>
    <w:p w14:paraId="3DF08B6E" w14:textId="293CF42D" w:rsidR="00EB15E8" w:rsidRPr="004C1F80" w:rsidRDefault="00EB15E8" w:rsidP="00EB15E8">
      <w:r w:rsidRPr="004C1F80">
        <w:t xml:space="preserve">Mange på Cuba har vakse opp i ein familie utan kristen tru. Men mange har lengta etter noko meir. «Då eg var barn, hadde eg ingen kunnskap om kristendomen», seier </w:t>
      </w:r>
      <w:proofErr w:type="spellStart"/>
      <w:r w:rsidRPr="004C1F80">
        <w:t>Daili</w:t>
      </w:r>
      <w:proofErr w:type="spellEnd"/>
      <w:r w:rsidRPr="004C1F80">
        <w:t xml:space="preserve"> </w:t>
      </w:r>
      <w:proofErr w:type="spellStart"/>
      <w:r w:rsidRPr="004C1F80">
        <w:t>Govas</w:t>
      </w:r>
      <w:proofErr w:type="spellEnd"/>
      <w:r w:rsidRPr="004C1F80">
        <w:t xml:space="preserve"> Matos. Men som jente hadde ho fleire draumar der ho såg ein bibel. For seks år sidan kom ho til kristen tru, og i dag er ho sjølv med og forkynner Guds </w:t>
      </w:r>
      <w:r w:rsidR="00704A16" w:rsidRPr="004C1F80">
        <w:t>O</w:t>
      </w:r>
      <w:r w:rsidRPr="004C1F80">
        <w:t>rd i bydelen sin i Havanna. «No forstår eg kvifor Gud viste me</w:t>
      </w:r>
      <w:r w:rsidR="00AE327C" w:rsidRPr="004C1F80">
        <w:t>g</w:t>
      </w:r>
      <w:r w:rsidRPr="004C1F80">
        <w:t xml:space="preserve"> Bibelen i draumar», seier ho.</w:t>
      </w:r>
    </w:p>
    <w:p w14:paraId="6C9C7007" w14:textId="3AA798AD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7</w:t>
      </w:r>
    </w:p>
    <w:p w14:paraId="5564D337" w14:textId="126EA50A" w:rsidR="00EB15E8" w:rsidRPr="004C1F80" w:rsidRDefault="00EB15E8" w:rsidP="00EB15E8">
      <w:r w:rsidRPr="004C1F80">
        <w:lastRenderedPageBreak/>
        <w:t xml:space="preserve">Lilian </w:t>
      </w:r>
      <w:proofErr w:type="spellStart"/>
      <w:r w:rsidRPr="004C1F80">
        <w:t>Hurtado</w:t>
      </w:r>
      <w:proofErr w:type="spellEnd"/>
      <w:r w:rsidRPr="004C1F80">
        <w:t xml:space="preserve"> </w:t>
      </w:r>
      <w:proofErr w:type="spellStart"/>
      <w:r w:rsidRPr="004C1F80">
        <w:t>Morejón</w:t>
      </w:r>
      <w:proofErr w:type="spellEnd"/>
      <w:r w:rsidRPr="004C1F80">
        <w:t xml:space="preserve"> </w:t>
      </w:r>
      <w:r w:rsidR="00204DBB" w:rsidRPr="004C1F80">
        <w:t xml:space="preserve">(i raudt) </w:t>
      </w:r>
      <w:r w:rsidRPr="004C1F80">
        <w:t xml:space="preserve">er med i </w:t>
      </w:r>
      <w:r w:rsidR="00FB0FC9" w:rsidRPr="004C1F80">
        <w:t>ei kyrkje i Havanna</w:t>
      </w:r>
      <w:r w:rsidRPr="004C1F80">
        <w:t xml:space="preserve">. «Vi synest ofte det er vondt at vi ikkje har biblar å gje til folk», seier ho. «Det er så mange som vi er i kontakt med, men vi har ingen biblar å gje dei. </w:t>
      </w:r>
      <w:r w:rsidR="00FB0FC9" w:rsidRPr="004C1F80">
        <w:t>N</w:t>
      </w:r>
      <w:r w:rsidRPr="004C1F80">
        <w:t>år vi får biblar mellom hendene, kan vi arbeide mykje meir målretta med desse menneska. Vi kjem til å trenge mange biblar i bydelen vår!»</w:t>
      </w:r>
    </w:p>
    <w:p w14:paraId="4BB00F1D" w14:textId="6816B2A3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8</w:t>
      </w:r>
    </w:p>
    <w:p w14:paraId="7722F1A4" w14:textId="7CFDAF33" w:rsidR="00EB15E8" w:rsidRPr="004C1F80" w:rsidRDefault="00EB15E8" w:rsidP="00EB15E8">
      <w:r w:rsidRPr="004C1F80">
        <w:t xml:space="preserve">Det er stort behov for biblar til born. Mange kjem frå familiar som strevar med rus og vald. </w:t>
      </w:r>
      <w:proofErr w:type="spellStart"/>
      <w:r w:rsidRPr="004C1F80">
        <w:t>Damaris</w:t>
      </w:r>
      <w:proofErr w:type="spellEnd"/>
      <w:r w:rsidRPr="004C1F80">
        <w:t xml:space="preserve"> Reyes Miranda takker Gud for biblane og barnebøkene som kyrkja hennar får frå Bibelselskapet. «Eg gler meg over at eg no har noko å gje til dei mange borna som er med på sommarskolen i kyrkja, og til foreldra deira», seier ho</w:t>
      </w:r>
      <w:r w:rsidR="00565125" w:rsidRPr="004C1F80">
        <w:t>.</w:t>
      </w:r>
    </w:p>
    <w:p w14:paraId="7E19533E" w14:textId="4BE63AA9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 xml:space="preserve">Bilete </w:t>
      </w:r>
      <w:r w:rsidR="00D610E9">
        <w:rPr>
          <w:b/>
          <w:bCs/>
        </w:rPr>
        <w:t>9</w:t>
      </w:r>
    </w:p>
    <w:p w14:paraId="59988246" w14:textId="053E9629" w:rsidR="00EB15E8" w:rsidRPr="004C1F80" w:rsidRDefault="00EB15E8" w:rsidP="00EB15E8">
      <w:r w:rsidRPr="004C1F80">
        <w:t xml:space="preserve">«Både borna og mødrene deira ber oss om biblar», seier </w:t>
      </w:r>
      <w:proofErr w:type="spellStart"/>
      <w:r w:rsidRPr="004C1F80">
        <w:t>Damaris</w:t>
      </w:r>
      <w:proofErr w:type="spellEnd"/>
      <w:r w:rsidRPr="004C1F80">
        <w:t>. «N</w:t>
      </w:r>
      <w:r w:rsidR="00E512E6" w:rsidRPr="004C1F80">
        <w:t>o</w:t>
      </w:r>
      <w:r w:rsidRPr="004C1F80">
        <w:t xml:space="preserve"> kan vi lære dei om Jesus, og gode verdiar om korleis dei skal leva livet sitt i samfunnet. Borna kjem ofte frå øydelagde familiar, og dei er sp</w:t>
      </w:r>
      <w:r w:rsidR="003A4D15" w:rsidRPr="004C1F80">
        <w:t>es</w:t>
      </w:r>
      <w:r w:rsidRPr="004C1F80">
        <w:t xml:space="preserve">ielt </w:t>
      </w:r>
      <w:r w:rsidR="00522F19" w:rsidRPr="004C1F80">
        <w:t>fascinerte av</w:t>
      </w:r>
      <w:r w:rsidRPr="004C1F80">
        <w:t xml:space="preserve"> historia om Josef og brørne hans, og </w:t>
      </w:r>
      <w:r w:rsidR="00522F19" w:rsidRPr="004C1F80">
        <w:t>av</w:t>
      </w:r>
      <w:r w:rsidRPr="004C1F80">
        <w:t xml:space="preserve"> forteljinga om den bortkomne sonen som kom heim att til faren.»</w:t>
      </w:r>
    </w:p>
    <w:p w14:paraId="75011AD9" w14:textId="782C5E7E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>Bilete 1</w:t>
      </w:r>
      <w:r w:rsidR="00D610E9">
        <w:rPr>
          <w:b/>
          <w:bCs/>
        </w:rPr>
        <w:t>0</w:t>
      </w:r>
    </w:p>
    <w:p w14:paraId="230AE576" w14:textId="78552340" w:rsidR="00EB15E8" w:rsidRPr="004C1F80" w:rsidRDefault="00EB15E8" w:rsidP="00EB15E8">
      <w:r w:rsidRPr="004C1F80">
        <w:t xml:space="preserve">Cuba er i ei brytingstid. Økonomisk nedgang gjer at mange reiser frå landet. Men blant dei som blir att, er det mange som søkjer meining og nytt liv i kyrkjene og i </w:t>
      </w:r>
      <w:r w:rsidR="003E694B">
        <w:t>Bibelen</w:t>
      </w:r>
      <w:r w:rsidRPr="004C1F80">
        <w:t xml:space="preserve">. I denne tida kan vi få vera med og gje </w:t>
      </w:r>
      <w:r w:rsidR="00522F19" w:rsidRPr="004C1F80">
        <w:t>kyrkjene</w:t>
      </w:r>
      <w:r w:rsidRPr="004C1F80">
        <w:t xml:space="preserve"> på Cuba det dei ønskjer seg aller mest: biblar til dei mange borna og ungdommane som søkjer </w:t>
      </w:r>
      <w:r w:rsidR="00522F19" w:rsidRPr="004C1F80">
        <w:t xml:space="preserve">håp og meining i Guds </w:t>
      </w:r>
      <w:r w:rsidR="00A31C4F" w:rsidRPr="004C1F80">
        <w:t>Ord</w:t>
      </w:r>
      <w:r w:rsidRPr="004C1F80">
        <w:t>.</w:t>
      </w:r>
    </w:p>
    <w:p w14:paraId="2774BE6D" w14:textId="6F4934EA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>Bilete 1</w:t>
      </w:r>
      <w:r w:rsidR="00D610E9">
        <w:rPr>
          <w:b/>
          <w:bCs/>
        </w:rPr>
        <w:t>1</w:t>
      </w:r>
    </w:p>
    <w:p w14:paraId="10138AC4" w14:textId="2AA5E574" w:rsidR="00EB15E8" w:rsidRPr="004C1F80" w:rsidRDefault="00EB15E8" w:rsidP="00EB15E8">
      <w:r w:rsidRPr="004C1F80">
        <w:t xml:space="preserve">Vi ser i dag fruktene av biblane som har kome til Cuba dei siste åra, og det blir danna nye kyrkjer. Dei unge finn trua på Jesus i </w:t>
      </w:r>
      <w:proofErr w:type="spellStart"/>
      <w:r w:rsidRPr="004C1F80">
        <w:t>felleskapet</w:t>
      </w:r>
      <w:proofErr w:type="spellEnd"/>
      <w:r w:rsidRPr="004C1F80">
        <w:t xml:space="preserve">, men også hjelp og trøyst til å takle en tøff kvardag. I takt med veksten aukar òg behovet for fleire biblar. På Bibeldagen kan norske kyrkjer vera med og skaffe biblar til alle ein ny generasjon i kyrkjene på Cuba. </w:t>
      </w:r>
    </w:p>
    <w:p w14:paraId="4AABCC72" w14:textId="78100F7A" w:rsidR="009F6E09" w:rsidRPr="004C1F80" w:rsidRDefault="009F6E09" w:rsidP="009F6E09">
      <w:pPr>
        <w:rPr>
          <w:b/>
          <w:bCs/>
        </w:rPr>
      </w:pPr>
      <w:r w:rsidRPr="004C1F80">
        <w:rPr>
          <w:b/>
          <w:bCs/>
        </w:rPr>
        <w:t>Bilete 1</w:t>
      </w:r>
      <w:r w:rsidR="00D610E9">
        <w:rPr>
          <w:b/>
          <w:bCs/>
        </w:rPr>
        <w:t>2</w:t>
      </w:r>
    </w:p>
    <w:p w14:paraId="4FD1D7B0" w14:textId="7D3F23C5" w:rsidR="00EB15E8" w:rsidRPr="004C1F80" w:rsidRDefault="00EB15E8" w:rsidP="00EB15E8">
      <w:r w:rsidRPr="004C1F80">
        <w:t xml:space="preserve">«Det er vi som representerer håpet», seier Alain </w:t>
      </w:r>
      <w:proofErr w:type="spellStart"/>
      <w:r w:rsidRPr="004C1F80">
        <w:t>Montano</w:t>
      </w:r>
      <w:proofErr w:type="spellEnd"/>
      <w:r w:rsidRPr="004C1F80">
        <w:t xml:space="preserve"> i Bibelselskapet på Cuba. «Det er berre dei kristne kyrkjene som formidlar tillit og håp, i eit samfunn der dette er mangelvare. N</w:t>
      </w:r>
      <w:r w:rsidR="00E512E6" w:rsidRPr="004C1F80">
        <w:t>o</w:t>
      </w:r>
      <w:r w:rsidRPr="004C1F80">
        <w:t xml:space="preserve"> er det mange som vender seg til kyrkjene. Folk kjem til kyrkjene med tillit og for å finne håp.» På Bibeldagen kan norske kyrkjer vera med og spreie håp på Cuba.</w:t>
      </w:r>
    </w:p>
    <w:p w14:paraId="0DAB182D" w14:textId="68D48CC2" w:rsidR="009F6E09" w:rsidRPr="004C1F80" w:rsidRDefault="009F6E09" w:rsidP="00EB15E8">
      <w:pPr>
        <w:rPr>
          <w:b/>
          <w:bCs/>
        </w:rPr>
      </w:pPr>
      <w:r w:rsidRPr="004C1F80">
        <w:rPr>
          <w:b/>
          <w:bCs/>
        </w:rPr>
        <w:t>Bilete 1</w:t>
      </w:r>
      <w:r w:rsidR="00D610E9">
        <w:rPr>
          <w:b/>
          <w:bCs/>
        </w:rPr>
        <w:t>3</w:t>
      </w:r>
    </w:p>
    <w:p w14:paraId="6A9E9824" w14:textId="61DAB75A" w:rsidR="00EB15E8" w:rsidRPr="004C1F80" w:rsidRDefault="009F6E09">
      <w:r w:rsidRPr="004C1F80">
        <w:t>Bibelselskapets logo</w:t>
      </w:r>
    </w:p>
    <w:sectPr w:rsidR="00EB15E8" w:rsidRPr="004C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8"/>
    <w:rsid w:val="00022DD1"/>
    <w:rsid w:val="000B03B7"/>
    <w:rsid w:val="000C1F0B"/>
    <w:rsid w:val="00204DBB"/>
    <w:rsid w:val="003630CF"/>
    <w:rsid w:val="0039449F"/>
    <w:rsid w:val="003A4D15"/>
    <w:rsid w:val="003D5B03"/>
    <w:rsid w:val="003E694B"/>
    <w:rsid w:val="004C1F80"/>
    <w:rsid w:val="00522F19"/>
    <w:rsid w:val="00565125"/>
    <w:rsid w:val="005D5A5C"/>
    <w:rsid w:val="00704A16"/>
    <w:rsid w:val="009F6E09"/>
    <w:rsid w:val="00A31C4F"/>
    <w:rsid w:val="00AE327C"/>
    <w:rsid w:val="00CB1EE0"/>
    <w:rsid w:val="00D3423D"/>
    <w:rsid w:val="00D610E9"/>
    <w:rsid w:val="00E25A51"/>
    <w:rsid w:val="00E512E6"/>
    <w:rsid w:val="00EB15E8"/>
    <w:rsid w:val="00F72BD9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318"/>
  <w15:chartTrackingRefBased/>
  <w15:docId w15:val="{22F18C15-41B1-4D6A-8CEC-FA8487F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1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1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1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1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1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1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1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1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1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15E8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15E8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15E8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15E8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15E8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15E8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15E8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EB1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15E8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15E8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EB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15E8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EB15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15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1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15E8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EB1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8DE5029B2F3468C1748625AEBDC0B" ma:contentTypeVersion="18" ma:contentTypeDescription="Opprett et nytt dokument." ma:contentTypeScope="" ma:versionID="957a514bdbb2ddb321290bdf6a68057b">
  <xsd:schema xmlns:xsd="http://www.w3.org/2001/XMLSchema" xmlns:xs="http://www.w3.org/2001/XMLSchema" xmlns:p="http://schemas.microsoft.com/office/2006/metadata/properties" xmlns:ns2="ce42cf20-b926-4255-bdc0-b6001c6c0669" xmlns:ns3="5f74c85e-dab0-4c25-ba91-bc26807b350c" targetNamespace="http://schemas.microsoft.com/office/2006/metadata/properties" ma:root="true" ma:fieldsID="668ca2e9b140e52717c6059880fa3f57" ns2:_="" ns3:_="">
    <xsd:import namespace="ce42cf20-b926-4255-bdc0-b6001c6c0669"/>
    <xsd:import namespace="5f74c85e-dab0-4c25-ba91-bc26807b3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2:Gjeld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cf20-b926-4255-bdc0-b6001c6c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853d93d-fb48-44d8-be44-74be22aad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jelder" ma:index="23" nillable="true" ma:displayName="Gjelder" ma:description="Beskrivelse&#10;" ma:format="Dropdown" ma:internalName="Gjelde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c85e-dab0-4c25-ba91-bc26807b3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lder xmlns="ce42cf20-b926-4255-bdc0-b6001c6c0669" xsi:nil="true"/>
    <lcf76f155ced4ddcb4097134ff3c332f xmlns="ce42cf20-b926-4255-bdc0-b6001c6c0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DB59F-C769-48D0-875C-AB4912439CAA}"/>
</file>

<file path=customXml/itemProps2.xml><?xml version="1.0" encoding="utf-8"?>
<ds:datastoreItem xmlns:ds="http://schemas.openxmlformats.org/officeDocument/2006/customXml" ds:itemID="{57CC0DA3-73A2-422D-BB03-F89F19E57B07}"/>
</file>

<file path=customXml/itemProps3.xml><?xml version="1.0" encoding="utf-8"?>
<ds:datastoreItem xmlns:ds="http://schemas.openxmlformats.org/officeDocument/2006/customXml" ds:itemID="{A5F05776-E7E1-495A-9972-9D864D8C0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664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Johan Sagrusten</dc:creator>
  <cp:keywords/>
  <dc:description/>
  <cp:lastModifiedBy>Dan Aksel Jacobsen</cp:lastModifiedBy>
  <cp:revision>20</cp:revision>
  <dcterms:created xsi:type="dcterms:W3CDTF">2025-01-17T12:59:00Z</dcterms:created>
  <dcterms:modified xsi:type="dcterms:W3CDTF">2025-01-30T09:30:00Z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0x0101008CE8DE5029B2F3468C1748625AEBDC0B</vt:lpwstr>
  </property>
</Properties>
</file>